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4E2F" w14:textId="140E649D" w:rsidR="00152B5A" w:rsidRPr="008F2DEA" w:rsidRDefault="00D60971" w:rsidP="008F2DEA">
      <w:pPr>
        <w:pStyle w:val="Title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40E23E" wp14:editId="02F7602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33288" cy="2148840"/>
            <wp:effectExtent l="0" t="0" r="1270" b="3810"/>
            <wp:wrapSquare wrapText="bothSides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C53" w:rsidRPr="008F2DEA">
        <w:rPr>
          <w:rFonts w:asciiTheme="minorHAnsi" w:hAnsiTheme="minorHAnsi" w:cstheme="minorHAnsi"/>
          <w:b/>
          <w:bCs/>
          <w:sz w:val="44"/>
          <w:szCs w:val="44"/>
        </w:rPr>
        <w:t>Place VA Appraisals Now</w:t>
      </w:r>
    </w:p>
    <w:p w14:paraId="07EACFBA" w14:textId="50961458" w:rsidR="00EC4C53" w:rsidRPr="008F2DEA" w:rsidRDefault="00152B5A" w:rsidP="00EC4C53">
      <w:pPr>
        <w:pStyle w:val="Title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F2DEA">
        <w:rPr>
          <w:rFonts w:asciiTheme="minorHAnsi" w:hAnsiTheme="minorHAnsi" w:cstheme="minorHAnsi"/>
          <w:b/>
          <w:bCs/>
          <w:sz w:val="44"/>
          <w:szCs w:val="44"/>
        </w:rPr>
        <w:t>in (</w:t>
      </w:r>
      <w:r w:rsidRPr="008F2DEA">
        <w:rPr>
          <w:rFonts w:asciiTheme="minorHAnsi" w:hAnsiTheme="minorHAnsi" w:cstheme="minorHAnsi"/>
          <w:b/>
          <w:bCs/>
          <w:sz w:val="44"/>
          <w:szCs w:val="44"/>
          <w:highlight w:val="yellow"/>
        </w:rPr>
        <w:t>Your Company Name Here</w:t>
      </w:r>
      <w:r w:rsidRPr="008F2DEA">
        <w:rPr>
          <w:rFonts w:asciiTheme="minorHAnsi" w:hAnsiTheme="minorHAnsi" w:cstheme="minorHAnsi"/>
          <w:b/>
          <w:bCs/>
          <w:sz w:val="44"/>
          <w:szCs w:val="44"/>
        </w:rPr>
        <w:t>)</w:t>
      </w:r>
      <w:r w:rsidR="00EC4C53" w:rsidRPr="008F2DEA">
        <w:rPr>
          <w:rFonts w:asciiTheme="minorHAnsi" w:hAnsiTheme="minorHAnsi" w:cstheme="minorHAnsi"/>
          <w:b/>
          <w:bCs/>
          <w:sz w:val="44"/>
          <w:szCs w:val="44"/>
        </w:rPr>
        <w:t>!</w:t>
      </w:r>
    </w:p>
    <w:p w14:paraId="562FB902" w14:textId="77777777" w:rsidR="00EC4C53" w:rsidRPr="008F2DEA" w:rsidRDefault="00EC4C53" w:rsidP="00EC4C53">
      <w:pPr>
        <w:pStyle w:val="Subtitle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8F2DEA">
        <w:rPr>
          <w:rFonts w:cstheme="minorHAnsi"/>
          <w:b/>
          <w:bCs/>
          <w:color w:val="auto"/>
          <w:sz w:val="24"/>
          <w:szCs w:val="24"/>
        </w:rPr>
        <w:t>Get Started with Direct VA Appraisal Ordering</w:t>
      </w:r>
    </w:p>
    <w:p w14:paraId="31C0C566" w14:textId="1DF26F24" w:rsidR="008C1427" w:rsidRPr="008F2DEA" w:rsidRDefault="008C1427">
      <w:pPr>
        <w:rPr>
          <w:rFonts w:cstheme="minorHAnsi"/>
        </w:rPr>
      </w:pPr>
    </w:p>
    <w:p w14:paraId="652AB381" w14:textId="3472DD2D" w:rsidR="00F21F10" w:rsidRPr="008F2DEA" w:rsidRDefault="00EC4C53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>Your VA lending appraisal solution within (</w:t>
      </w:r>
      <w:r w:rsidRPr="008F2DEA">
        <w:rPr>
          <w:rFonts w:cstheme="minorHAnsi"/>
          <w:b/>
          <w:bCs/>
          <w:color w:val="202020"/>
          <w:sz w:val="24"/>
          <w:szCs w:val="24"/>
          <w:highlight w:val="yellow"/>
          <w:shd w:val="clear" w:color="auto" w:fill="FFFFFF"/>
        </w:rPr>
        <w:t>Your Company Name Here</w:t>
      </w: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>) is ready for you!  We are excited to announce our end-to-end VA appraisal service supports securely ordering VA appraisals, status updates, completed report delivery, and is available within Encompass. </w:t>
      </w:r>
    </w:p>
    <w:p w14:paraId="35D61A3C" w14:textId="77777777" w:rsidR="00D60971" w:rsidRPr="008F2DEA" w:rsidRDefault="00D60971">
      <w:pPr>
        <w:rPr>
          <w:rFonts w:cstheme="minorHAnsi"/>
          <w:color w:val="202020"/>
          <w:shd w:val="clear" w:color="auto" w:fill="FFFFFF"/>
        </w:rPr>
      </w:pPr>
    </w:p>
    <w:p w14:paraId="66CF2217" w14:textId="790AD105" w:rsidR="00152B5A" w:rsidRPr="008F2DEA" w:rsidRDefault="00EC4C53">
      <w:pPr>
        <w:rPr>
          <w:rStyle w:val="Strong"/>
          <w:rFonts w:cstheme="minorHAnsi"/>
          <w:color w:val="202020"/>
          <w:sz w:val="24"/>
          <w:szCs w:val="24"/>
          <w:shd w:val="clear" w:color="auto" w:fill="FFFFFF"/>
        </w:rPr>
      </w:pP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>Review the features below and check out th</w:t>
      </w:r>
      <w:r w:rsidR="00805C9C" w:rsidRPr="008F2DEA">
        <w:rPr>
          <w:rFonts w:cstheme="minorHAnsi"/>
          <w:color w:val="202020"/>
          <w:sz w:val="24"/>
          <w:szCs w:val="24"/>
          <w:shd w:val="clear" w:color="auto" w:fill="FFFFFF"/>
        </w:rPr>
        <w:t xml:space="preserve">e </w:t>
      </w:r>
      <w:hyperlink r:id="rId7" w:history="1">
        <w:r w:rsidR="00805C9C" w:rsidRPr="008F2DEA">
          <w:rPr>
            <w:rStyle w:val="Hyperlink"/>
            <w:rFonts w:cstheme="minorHAnsi"/>
            <w:sz w:val="24"/>
            <w:szCs w:val="24"/>
            <w:shd w:val="clear" w:color="auto" w:fill="FFFFFF"/>
          </w:rPr>
          <w:t>Training Guide HERE</w:t>
        </w:r>
      </w:hyperlink>
      <w:r w:rsidR="00805C9C" w:rsidRPr="008F2DEA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>for more information on our all-new</w:t>
      </w:r>
      <w:r w:rsidR="00F21F10" w:rsidRPr="008F2DEA">
        <w:rPr>
          <w:rFonts w:cstheme="minorHAnsi"/>
          <w:color w:val="202020"/>
          <w:sz w:val="24"/>
          <w:szCs w:val="24"/>
          <w:shd w:val="clear" w:color="auto" w:fill="FFFFFF"/>
        </w:rPr>
        <w:t>,</w:t>
      </w: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BF5E52" w:rsidRPr="008F2DEA">
        <w:rPr>
          <w:rFonts w:cstheme="minorHAnsi"/>
          <w:color w:val="202020"/>
          <w:sz w:val="24"/>
          <w:szCs w:val="24"/>
          <w:shd w:val="clear" w:color="auto" w:fill="FFFFFF"/>
        </w:rPr>
        <w:t>timesaving,</w:t>
      </w: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BF5E52" w:rsidRPr="008F2DEA">
        <w:rPr>
          <w:rFonts w:cstheme="minorHAnsi"/>
          <w:color w:val="202020"/>
          <w:sz w:val="24"/>
          <w:szCs w:val="24"/>
          <w:shd w:val="clear" w:color="auto" w:fill="FFFFFF"/>
        </w:rPr>
        <w:t xml:space="preserve">loan originating </w:t>
      </w:r>
      <w:r w:rsidRPr="008F2DEA">
        <w:rPr>
          <w:rFonts w:cstheme="minorHAnsi"/>
          <w:color w:val="202020"/>
          <w:sz w:val="24"/>
          <w:szCs w:val="24"/>
          <w:shd w:val="clear" w:color="auto" w:fill="FFFFFF"/>
        </w:rPr>
        <w:t>solution!</w:t>
      </w:r>
      <w:r w:rsidRPr="008F2DEA">
        <w:rPr>
          <w:rStyle w:val="Strong"/>
          <w:rFonts w:cstheme="minorHAnsi"/>
          <w:color w:val="202020"/>
          <w:sz w:val="24"/>
          <w:szCs w:val="24"/>
          <w:shd w:val="clear" w:color="auto" w:fill="FFFFFF"/>
        </w:rPr>
        <w:t> </w:t>
      </w:r>
    </w:p>
    <w:p w14:paraId="7B0EF5E6" w14:textId="7D3CF9FA" w:rsidR="00EC4C53" w:rsidRPr="008F2DEA" w:rsidRDefault="00EC4C53" w:rsidP="00EC4C53">
      <w:pPr>
        <w:pStyle w:val="Heading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8F2DEA">
        <w:rPr>
          <w:rFonts w:asciiTheme="minorHAnsi" w:hAnsiTheme="minorHAnsi" w:cstheme="minorHAnsi"/>
          <w:b/>
          <w:bCs/>
          <w:color w:val="auto"/>
          <w:sz w:val="40"/>
          <w:szCs w:val="40"/>
        </w:rPr>
        <w:t>VA Features</w:t>
      </w:r>
    </w:p>
    <w:p w14:paraId="274ED77E" w14:textId="0FA4CECC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PLACE VA APPRAISAL ORDERS WITHIN (</w:t>
      </w:r>
      <w:r w:rsidRPr="008F2DEA">
        <w:rPr>
          <w:rFonts w:cstheme="minorHAnsi"/>
          <w:b/>
          <w:bCs/>
          <w:sz w:val="24"/>
          <w:szCs w:val="24"/>
          <w:highlight w:val="yellow"/>
        </w:rPr>
        <w:t>Your Company Name Here</w:t>
      </w:r>
      <w:r w:rsidRPr="008F2DEA">
        <w:rPr>
          <w:rFonts w:cstheme="minorHAnsi"/>
          <w:sz w:val="24"/>
          <w:szCs w:val="24"/>
        </w:rPr>
        <w:t>)</w:t>
      </w:r>
    </w:p>
    <w:p w14:paraId="409E0F4C" w14:textId="17C75138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MANAGE ALL YOUR LENDING APPRAISALS INCLUDING VA IN ONE PLATFORM</w:t>
      </w:r>
    </w:p>
    <w:p w14:paraId="548399F3" w14:textId="194F7136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AVOID GOING TO THE VA PORTAL FOR THE COE VERIFICATION, ORDER PLACEMENT, AND REPORT RETRIEVAL</w:t>
      </w:r>
    </w:p>
    <w:p w14:paraId="17B6DE04" w14:textId="211F8DE0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VA APPRAIS</w:t>
      </w:r>
      <w:r w:rsidR="0047217C" w:rsidRPr="008F2DEA">
        <w:rPr>
          <w:rFonts w:cstheme="minorHAnsi"/>
          <w:sz w:val="24"/>
          <w:szCs w:val="24"/>
        </w:rPr>
        <w:t>A</w:t>
      </w:r>
      <w:r w:rsidRPr="008F2DEA">
        <w:rPr>
          <w:rFonts w:cstheme="minorHAnsi"/>
          <w:sz w:val="24"/>
          <w:szCs w:val="24"/>
        </w:rPr>
        <w:t>L PORTAL CREDENTIALS SECURELY STORED TO AVOID CUMBERSOME LOGIN PROCESS</w:t>
      </w:r>
    </w:p>
    <w:p w14:paraId="3A1E4C7C" w14:textId="74CB549F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ONE-CLICK RETRIEVAL OF ORDERS, UPDATES AND MESSAGES FROM THE VA PORTAL</w:t>
      </w:r>
    </w:p>
    <w:p w14:paraId="377A43BC" w14:textId="347A8BEC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AUTOMATIC EMAIL NOTIFICATIONS FOR ALL PROGRESS UPDATES AND MESSAGES</w:t>
      </w:r>
    </w:p>
    <w:p w14:paraId="5C56AB68" w14:textId="4489CCD4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COMMUNICATE DIRECTLY WITH THE APPRIASER AND RECEIVE EMAIL NOTIFICATIONS FROM APPRAISER RESPONSES</w:t>
      </w:r>
    </w:p>
    <w:p w14:paraId="7583A785" w14:textId="4607DEE0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>AVAILABLE WITHIN THE TOP LOS’S TO AVOID REKEYING OF DATA</w:t>
      </w:r>
    </w:p>
    <w:p w14:paraId="566A3833" w14:textId="652166EC" w:rsidR="00EC4C53" w:rsidRPr="008F2DEA" w:rsidRDefault="00EC4C53" w:rsidP="00EC4C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2DEA">
        <w:rPr>
          <w:rFonts w:cstheme="minorHAnsi"/>
          <w:sz w:val="24"/>
          <w:szCs w:val="24"/>
        </w:rPr>
        <w:t xml:space="preserve">PAY FOR THE APPRAISAL VIA CREDIT CARD </w:t>
      </w:r>
      <w:r w:rsidRPr="008F2DEA">
        <w:rPr>
          <w:rFonts w:cstheme="minorHAnsi"/>
          <w:b/>
          <w:bCs/>
          <w:sz w:val="24"/>
          <w:szCs w:val="24"/>
        </w:rPr>
        <w:t>(COMING SOON)</w:t>
      </w:r>
    </w:p>
    <w:p w14:paraId="53AE9FB4" w14:textId="4A3F1DC7" w:rsidR="00152B5A" w:rsidRPr="008F2DEA" w:rsidRDefault="00C02CF1" w:rsidP="00152B5A">
      <w:pPr>
        <w:rPr>
          <w:rFonts w:cstheme="minorHAnsi"/>
          <w:sz w:val="24"/>
          <w:szCs w:val="24"/>
        </w:rPr>
      </w:pPr>
      <w:r w:rsidRPr="008F2DEA">
        <w:rPr>
          <w:rFonts w:cstheme="minorHAnsi"/>
          <w:b/>
          <w:bCs/>
          <w:sz w:val="28"/>
          <w:szCs w:val="28"/>
        </w:rPr>
        <w:t>Want</w:t>
      </w:r>
      <w:r w:rsidR="00152B5A" w:rsidRPr="008F2DEA">
        <w:rPr>
          <w:rFonts w:cstheme="minorHAnsi"/>
          <w:b/>
          <w:bCs/>
          <w:sz w:val="28"/>
          <w:szCs w:val="28"/>
        </w:rPr>
        <w:t xml:space="preserve"> more information?</w:t>
      </w:r>
      <w:r w:rsidRPr="008F2DEA">
        <w:rPr>
          <w:rFonts w:cstheme="minorHAnsi"/>
          <w:b/>
          <w:bCs/>
          <w:sz w:val="28"/>
          <w:szCs w:val="28"/>
        </w:rPr>
        <w:t xml:space="preserve"> Contact us at</w:t>
      </w:r>
      <w:r w:rsidR="00152B5A" w:rsidRPr="008F2DEA">
        <w:rPr>
          <w:rFonts w:cstheme="minorHAnsi"/>
          <w:sz w:val="28"/>
          <w:szCs w:val="28"/>
        </w:rPr>
        <w:t xml:space="preserve"> </w:t>
      </w:r>
      <w:r w:rsidR="00152B5A" w:rsidRPr="008F2DEA">
        <w:rPr>
          <w:rFonts w:cstheme="minorHAnsi"/>
          <w:sz w:val="24"/>
          <w:szCs w:val="24"/>
        </w:rPr>
        <w:t>(</w:t>
      </w:r>
      <w:r w:rsidR="00152B5A" w:rsidRPr="008F2DEA">
        <w:rPr>
          <w:rFonts w:cstheme="minorHAnsi"/>
          <w:b/>
          <w:bCs/>
          <w:sz w:val="24"/>
          <w:szCs w:val="24"/>
          <w:highlight w:val="yellow"/>
        </w:rPr>
        <w:t>Enter Your Contact Information Here</w:t>
      </w:r>
      <w:r w:rsidR="00152B5A" w:rsidRPr="008F2DEA">
        <w:rPr>
          <w:rFonts w:cstheme="minorHAnsi"/>
          <w:sz w:val="24"/>
          <w:szCs w:val="24"/>
        </w:rPr>
        <w:t>)</w:t>
      </w:r>
    </w:p>
    <w:sectPr w:rsidR="00152B5A" w:rsidRPr="008F2DEA" w:rsidSect="00D6097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524E"/>
    <w:multiLevelType w:val="hybridMultilevel"/>
    <w:tmpl w:val="6ED2D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53"/>
    <w:rsid w:val="00152B5A"/>
    <w:rsid w:val="0047217C"/>
    <w:rsid w:val="005A53AB"/>
    <w:rsid w:val="00805C9C"/>
    <w:rsid w:val="00847ADD"/>
    <w:rsid w:val="008C1427"/>
    <w:rsid w:val="008F2DEA"/>
    <w:rsid w:val="00BF5E52"/>
    <w:rsid w:val="00C02CF1"/>
    <w:rsid w:val="00D60971"/>
    <w:rsid w:val="00D8111C"/>
    <w:rsid w:val="00EC4C53"/>
    <w:rsid w:val="00F21F10"/>
    <w:rsid w:val="00F311F4"/>
    <w:rsid w:val="00F41590"/>
    <w:rsid w:val="69BBE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E25C"/>
  <w15:chartTrackingRefBased/>
  <w15:docId w15:val="{CD04EA37-5A36-4E82-849D-E660B550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3"/>
  </w:style>
  <w:style w:type="paragraph" w:styleId="Heading1">
    <w:name w:val="heading 1"/>
    <w:basedOn w:val="Normal"/>
    <w:next w:val="Normal"/>
    <w:link w:val="Heading1Char"/>
    <w:uiPriority w:val="9"/>
    <w:qFormat/>
    <w:rsid w:val="00EC4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4C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C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C5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EC4C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4C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4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4C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p.appraisalfirewall.com/wp-content/uploads/2021/09/PrivateLabelFullVAuserguideplusEpas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0303-15E1-4FFC-B570-AFEA5D1F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Kuehnl</dc:creator>
  <cp:keywords/>
  <dc:description/>
  <cp:lastModifiedBy>Matt Brannon</cp:lastModifiedBy>
  <cp:revision>13</cp:revision>
  <dcterms:created xsi:type="dcterms:W3CDTF">2021-09-17T22:34:00Z</dcterms:created>
  <dcterms:modified xsi:type="dcterms:W3CDTF">2021-09-21T23:31:00Z</dcterms:modified>
</cp:coreProperties>
</file>