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3F93" w14:textId="77777777" w:rsidR="000A118B" w:rsidRDefault="00A90D89" w:rsidP="00A90D89">
      <w:pPr>
        <w:shd w:val="clear" w:color="auto" w:fill="FFFFFF" w:themeFill="background1"/>
        <w:spacing w:after="0" w:line="488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pacing w:val="-11"/>
          <w:sz w:val="39"/>
          <w:szCs w:val="39"/>
        </w:rPr>
      </w:pPr>
      <w:r>
        <w:rPr>
          <w:rFonts w:ascii="Helvetica" w:eastAsia="Times New Roman" w:hAnsi="Helvetica" w:cs="Helvetica"/>
          <w:b/>
          <w:bCs/>
          <w:color w:val="000000"/>
          <w:spacing w:val="-11"/>
          <w:sz w:val="39"/>
          <w:szCs w:val="39"/>
        </w:rPr>
        <w:t xml:space="preserve">Order Your VA Appraisals in </w:t>
      </w:r>
    </w:p>
    <w:p w14:paraId="7B74B4DB" w14:textId="28FBE1AC" w:rsidR="00A90D89" w:rsidRPr="00FC7849" w:rsidRDefault="00A90D89" w:rsidP="00A90D89">
      <w:pPr>
        <w:shd w:val="clear" w:color="auto" w:fill="FFFFFF" w:themeFill="background1"/>
        <w:spacing w:after="0" w:line="488" w:lineRule="atLeast"/>
        <w:jc w:val="center"/>
        <w:outlineLvl w:val="1"/>
        <w:rPr>
          <w:rFonts w:ascii="Helvetica" w:eastAsia="Times New Roman" w:hAnsi="Helvetica" w:cs="Helvetica"/>
          <w:b/>
          <w:color w:val="000000" w:themeColor="text1"/>
          <w:spacing w:val="-11"/>
          <w:sz w:val="39"/>
          <w:szCs w:val="39"/>
        </w:rPr>
      </w:pPr>
      <w:r w:rsidRPr="00A90D89">
        <w:rPr>
          <w:rFonts w:ascii="Helvetica" w:eastAsia="Times New Roman" w:hAnsi="Helvetica" w:cs="Helvetica"/>
          <w:b/>
          <w:bCs/>
          <w:color w:val="000000"/>
          <w:spacing w:val="-11"/>
          <w:sz w:val="39"/>
          <w:szCs w:val="39"/>
          <w:highlight w:val="yellow"/>
        </w:rPr>
        <w:t>(Your Company Name Here)</w:t>
      </w:r>
    </w:p>
    <w:p w14:paraId="2D2636E5" w14:textId="69FC7992" w:rsidR="00A90D89" w:rsidRPr="00252E2B" w:rsidRDefault="00A90D89" w:rsidP="00252E2B">
      <w:pPr>
        <w:jc w:val="center"/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</w:pPr>
      <w:r w:rsidRPr="31445675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t xml:space="preserve">Complete VA System Integration Coming Soon to </w:t>
      </w:r>
      <w:r w:rsidRPr="00A90D89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  <w:highlight w:val="yellow"/>
        </w:rPr>
        <w:t>(Your Company Name Here)</w:t>
      </w:r>
      <w:r w:rsidR="00252E2B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</w:rPr>
        <w:br/>
      </w:r>
    </w:p>
    <w:p w14:paraId="6E572ABD" w14:textId="0E68FE23" w:rsidR="00A90D89" w:rsidRPr="000B67BF" w:rsidRDefault="00A90D89" w:rsidP="00A90D89">
      <w:pPr>
        <w:rPr>
          <w:rFonts w:ascii="Helvetica" w:eastAsia="ArialMT" w:hAnsi="Helvetica" w:cs="Helvetica"/>
          <w:sz w:val="24"/>
          <w:szCs w:val="24"/>
        </w:rPr>
      </w:pPr>
      <w:r>
        <w:rPr>
          <w:rFonts w:ascii="Helvetica" w:eastAsia="ArialMT" w:hAnsi="Helvetica" w:cs="Helvetica"/>
          <w:sz w:val="24"/>
          <w:szCs w:val="24"/>
        </w:rPr>
        <w:t xml:space="preserve">We are excited to announce that we are nearly ready to release a full end-to-end VA appraisal integration to you! With this exciting new integration, you can place all your VA appraisal orders in a single platform. </w:t>
      </w:r>
    </w:p>
    <w:p w14:paraId="210F9324" w14:textId="7CF83E6C" w:rsidR="00A90D89" w:rsidRDefault="00A90D89" w:rsidP="00A90D89">
      <w:pPr>
        <w:rPr>
          <w:rFonts w:ascii="Helvetica" w:eastAsia="ArialMT" w:hAnsi="Helvetica" w:cs="Helvetica"/>
          <w:sz w:val="24"/>
          <w:szCs w:val="24"/>
        </w:rPr>
      </w:pPr>
      <w:r w:rsidRPr="063E8F3F">
        <w:rPr>
          <w:rFonts w:ascii="Helvetica" w:eastAsia="ArialMT" w:hAnsi="Helvetica" w:cs="Helvetica"/>
          <w:sz w:val="24"/>
          <w:szCs w:val="24"/>
        </w:rPr>
        <w:t xml:space="preserve">With the </w:t>
      </w:r>
      <w:r w:rsidRPr="00A90D89">
        <w:rPr>
          <w:rFonts w:ascii="Helvetica" w:eastAsia="ArialMT" w:hAnsi="Helvetica" w:cs="Helvetica"/>
          <w:sz w:val="24"/>
          <w:szCs w:val="24"/>
          <w:highlight w:val="yellow"/>
        </w:rPr>
        <w:t>(Your Company Name Here)</w:t>
      </w:r>
      <w:r w:rsidRPr="063E8F3F">
        <w:rPr>
          <w:rFonts w:ascii="Helvetica" w:eastAsia="ArialMT" w:hAnsi="Helvetica" w:cs="Helvetica"/>
          <w:sz w:val="24"/>
          <w:szCs w:val="24"/>
        </w:rPr>
        <w:t>-VA Integration, you can:</w:t>
      </w:r>
    </w:p>
    <w:p w14:paraId="02812A6C" w14:textId="33203EAB" w:rsidR="00E26466" w:rsidRDefault="00E26466" w:rsidP="00E26466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63E8F3F">
        <w:rPr>
          <w:rFonts w:ascii="Helvetica" w:eastAsia="ArialMT" w:hAnsi="Helvetica" w:cs="Helvetica"/>
          <w:sz w:val="24"/>
          <w:szCs w:val="24"/>
        </w:rPr>
        <w:t xml:space="preserve">Order VA appraisals in either </w:t>
      </w:r>
      <w:r w:rsidRPr="00800260">
        <w:rPr>
          <w:rFonts w:ascii="Helvetica" w:eastAsia="ArialMT" w:hAnsi="Helvetica" w:cs="Helvetica"/>
          <w:sz w:val="24"/>
          <w:szCs w:val="24"/>
          <w:highlight w:val="yellow"/>
        </w:rPr>
        <w:t>(Your Company Name Here)</w:t>
      </w:r>
      <w:r>
        <w:rPr>
          <w:rFonts w:ascii="Helvetica" w:eastAsia="ArialMT" w:hAnsi="Helvetica" w:cs="Helvetica"/>
          <w:sz w:val="24"/>
          <w:szCs w:val="24"/>
        </w:rPr>
        <w:t>, Ellie Mae® Encompass®, and in our other LOS interfaces</w:t>
      </w:r>
    </w:p>
    <w:p w14:paraId="304523F6" w14:textId="77777777" w:rsidR="00E26466" w:rsidRDefault="00E26466" w:rsidP="00E264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63E8F3F">
        <w:rPr>
          <w:rFonts w:ascii="Helvetica" w:eastAsia="ArialMT" w:hAnsi="Helvetica" w:cs="Helvetica"/>
          <w:sz w:val="24"/>
          <w:szCs w:val="24"/>
        </w:rPr>
        <w:t>Send messages</w:t>
      </w:r>
      <w:r>
        <w:rPr>
          <w:rFonts w:ascii="Helvetica" w:eastAsia="ArialMT" w:hAnsi="Helvetica" w:cs="Helvetica"/>
          <w:sz w:val="24"/>
          <w:szCs w:val="24"/>
        </w:rPr>
        <w:t xml:space="preserve"> to VA appraisers</w:t>
      </w:r>
    </w:p>
    <w:p w14:paraId="67816D15" w14:textId="1CF90338" w:rsidR="00E26466" w:rsidRDefault="00E26466" w:rsidP="00E264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63E8F3F">
        <w:rPr>
          <w:rFonts w:ascii="Helvetica" w:eastAsia="ArialMT" w:hAnsi="Helvetica" w:cs="Helvetica"/>
          <w:sz w:val="24"/>
          <w:szCs w:val="24"/>
        </w:rPr>
        <w:t xml:space="preserve">Get status updates from </w:t>
      </w:r>
      <w:r w:rsidR="000A118B" w:rsidRPr="000A118B">
        <w:rPr>
          <w:rFonts w:ascii="Helvetica" w:eastAsia="ArialMT" w:hAnsi="Helvetica" w:cs="Helvetica"/>
          <w:sz w:val="24"/>
          <w:szCs w:val="24"/>
          <w:highlight w:val="yellow"/>
        </w:rPr>
        <w:t>(Your Company Name Here)</w:t>
      </w:r>
      <w:r>
        <w:rPr>
          <w:rFonts w:ascii="Helvetica" w:eastAsia="ArialMT" w:hAnsi="Helvetica" w:cs="Helvetica"/>
          <w:sz w:val="24"/>
          <w:szCs w:val="24"/>
        </w:rPr>
        <w:t xml:space="preserve"> </w:t>
      </w:r>
      <w:r w:rsidRPr="063E8F3F">
        <w:rPr>
          <w:rFonts w:ascii="Helvetica" w:eastAsia="ArialMT" w:hAnsi="Helvetica" w:cs="Helvetica"/>
          <w:sz w:val="24"/>
          <w:szCs w:val="24"/>
        </w:rPr>
        <w:t xml:space="preserve">and </w:t>
      </w:r>
      <w:r>
        <w:rPr>
          <w:rFonts w:ascii="Helvetica" w:eastAsia="ArialMT" w:hAnsi="Helvetica" w:cs="Helvetica"/>
          <w:sz w:val="24"/>
          <w:szCs w:val="24"/>
        </w:rPr>
        <w:t xml:space="preserve">the </w:t>
      </w:r>
      <w:r w:rsidRPr="063E8F3F">
        <w:rPr>
          <w:rFonts w:ascii="Helvetica" w:eastAsia="ArialMT" w:hAnsi="Helvetica" w:cs="Helvetica"/>
          <w:sz w:val="24"/>
          <w:szCs w:val="24"/>
        </w:rPr>
        <w:t>VA</w:t>
      </w:r>
      <w:r>
        <w:rPr>
          <w:rFonts w:ascii="Helvetica" w:eastAsia="ArialMT" w:hAnsi="Helvetica" w:cs="Helvetica"/>
          <w:sz w:val="24"/>
          <w:szCs w:val="24"/>
        </w:rPr>
        <w:t xml:space="preserve"> portal</w:t>
      </w:r>
    </w:p>
    <w:p w14:paraId="10ADE28A" w14:textId="5E258C84" w:rsidR="00A90D89" w:rsidRPr="00252E2B" w:rsidRDefault="00E26466" w:rsidP="00A90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7AF6">
        <w:rPr>
          <w:rFonts w:ascii="Helvetica" w:eastAsia="ArialMT" w:hAnsi="Helvetica" w:cs="Helvetica"/>
          <w:sz w:val="24"/>
          <w:szCs w:val="24"/>
        </w:rPr>
        <w:t xml:space="preserve">Get completed VA appraisals delivered directly </w:t>
      </w:r>
      <w:r>
        <w:rPr>
          <w:rFonts w:ascii="Helvetica" w:eastAsia="ArialMT" w:hAnsi="Helvetica" w:cs="Helvetica"/>
          <w:sz w:val="24"/>
          <w:szCs w:val="24"/>
        </w:rPr>
        <w:t xml:space="preserve">back </w:t>
      </w:r>
      <w:r w:rsidRPr="00800260">
        <w:rPr>
          <w:rFonts w:ascii="Helvetica" w:eastAsia="ArialMT" w:hAnsi="Helvetica" w:cs="Helvetica"/>
          <w:sz w:val="24"/>
          <w:szCs w:val="24"/>
        </w:rPr>
        <w:t xml:space="preserve">into </w:t>
      </w:r>
      <w:r w:rsidRPr="00800260">
        <w:rPr>
          <w:rFonts w:ascii="Helvetica" w:eastAsia="ArialMT" w:hAnsi="Helvetica" w:cs="Helvetica"/>
          <w:sz w:val="24"/>
          <w:szCs w:val="24"/>
          <w:highlight w:val="yellow"/>
        </w:rPr>
        <w:t>(</w:t>
      </w:r>
      <w:r w:rsidR="00800260" w:rsidRPr="00800260">
        <w:rPr>
          <w:rFonts w:ascii="Helvetica" w:eastAsia="ArialMT" w:hAnsi="Helvetica" w:cs="Helvetica"/>
          <w:sz w:val="24"/>
          <w:szCs w:val="24"/>
          <w:highlight w:val="yellow"/>
        </w:rPr>
        <w:t>Your Company Name Here)</w:t>
      </w:r>
      <w:r>
        <w:rPr>
          <w:rFonts w:ascii="Helvetica" w:eastAsia="ArialMT" w:hAnsi="Helvetica" w:cs="Helvetica"/>
          <w:sz w:val="24"/>
          <w:szCs w:val="24"/>
        </w:rPr>
        <w:t xml:space="preserve">, </w:t>
      </w:r>
      <w:r w:rsidRPr="00747AF6">
        <w:rPr>
          <w:rFonts w:ascii="Helvetica" w:hAnsi="Helvetica" w:cs="Helvetica"/>
          <w:color w:val="263238"/>
          <w:sz w:val="24"/>
          <w:szCs w:val="24"/>
        </w:rPr>
        <w:t>Encompass, or our other LOS integrations</w:t>
      </w:r>
    </w:p>
    <w:p w14:paraId="687E916E" w14:textId="065A3641" w:rsidR="00463A70" w:rsidRPr="00252E2B" w:rsidRDefault="00463A70" w:rsidP="00252E2B">
      <w:pPr>
        <w:rPr>
          <w:rFonts w:ascii="Helvetica" w:hAnsi="Helvetica" w:cs="Helvetica"/>
          <w:sz w:val="24"/>
          <w:szCs w:val="24"/>
        </w:rPr>
      </w:pPr>
      <w:r w:rsidRPr="00F931B0">
        <w:rPr>
          <w:rFonts w:ascii="Helvetica" w:hAnsi="Helvetica" w:cs="Helvetica"/>
          <w:sz w:val="24"/>
          <w:szCs w:val="24"/>
        </w:rPr>
        <w:t>In anticipation of this new feature, you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F931B0">
        <w:rPr>
          <w:rFonts w:ascii="Helvetica" w:hAnsi="Helvetica" w:cs="Helvetica"/>
          <w:sz w:val="24"/>
          <w:szCs w:val="24"/>
        </w:rPr>
        <w:t xml:space="preserve">will see a new Loan Type option called "VA" on </w:t>
      </w:r>
      <w:r>
        <w:rPr>
          <w:rFonts w:ascii="Helvetica" w:hAnsi="Helvetica" w:cs="Helvetica"/>
          <w:sz w:val="24"/>
          <w:szCs w:val="24"/>
        </w:rPr>
        <w:t xml:space="preserve">the </w:t>
      </w:r>
      <w:r w:rsidRPr="00F931B0">
        <w:rPr>
          <w:rFonts w:ascii="Helvetica" w:hAnsi="Helvetica" w:cs="Helvetica"/>
          <w:sz w:val="24"/>
          <w:szCs w:val="24"/>
        </w:rPr>
        <w:t xml:space="preserve">residential </w:t>
      </w:r>
      <w:r>
        <w:rPr>
          <w:rFonts w:ascii="Helvetica" w:hAnsi="Helvetica" w:cs="Helvetica"/>
          <w:sz w:val="24"/>
          <w:szCs w:val="24"/>
        </w:rPr>
        <w:t xml:space="preserve">new </w:t>
      </w:r>
      <w:r w:rsidRPr="00F931B0">
        <w:rPr>
          <w:rFonts w:ascii="Helvetica" w:hAnsi="Helvetica" w:cs="Helvetica"/>
          <w:sz w:val="24"/>
          <w:szCs w:val="24"/>
        </w:rPr>
        <w:t>order form. This option is grayed out at this time and unavailable for selection.</w:t>
      </w:r>
    </w:p>
    <w:p w14:paraId="79D87EAD" w14:textId="4965FBED" w:rsidR="00A90D89" w:rsidRPr="00DF400D" w:rsidRDefault="00A90D89" w:rsidP="00A90D89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DF400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You can expect this enhancement in the next couple weeks – be on the lookout for a release bulletin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. </w:t>
      </w:r>
    </w:p>
    <w:p w14:paraId="0180BC0C" w14:textId="77777777" w:rsidR="00A90D89" w:rsidRDefault="00A90D89" w:rsidP="00A90D89">
      <w:pPr>
        <w:rPr>
          <w:rFonts w:ascii="Helvetica" w:hAnsi="Helvetica" w:cs="Helvetica"/>
          <w:color w:val="000000" w:themeColor="text1"/>
          <w:sz w:val="24"/>
          <w:szCs w:val="24"/>
        </w:rPr>
      </w:pPr>
    </w:p>
    <w:p w14:paraId="42BABBF3" w14:textId="61D3C20D" w:rsidR="00A90D89" w:rsidRPr="005651B3" w:rsidRDefault="00A90D89" w:rsidP="00A90D89">
      <w:pPr>
        <w:rPr>
          <w:rFonts w:ascii="Helvetica" w:hAnsi="Helvetica" w:cs="Helvetica"/>
          <w:color w:val="000000" w:themeColor="text1"/>
          <w:sz w:val="24"/>
          <w:szCs w:val="24"/>
        </w:rPr>
      </w:pPr>
      <w:r w:rsidRPr="00326D9A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Want to learn more?</w:t>
      </w:r>
      <w:r w:rsidRPr="4A352FA7">
        <w:rPr>
          <w:rFonts w:ascii="Helvetica" w:hAnsi="Helvetica" w:cs="Helvetica"/>
          <w:color w:val="000000" w:themeColor="text1"/>
          <w:sz w:val="24"/>
          <w:szCs w:val="24"/>
        </w:rPr>
        <w:t xml:space="preserve">  </w:t>
      </w:r>
      <w:r w:rsidRPr="00A90D89">
        <w:rPr>
          <w:rFonts w:ascii="Helvetica" w:hAnsi="Helvetica" w:cs="Helvetica"/>
          <w:color w:val="000000" w:themeColor="text1"/>
          <w:sz w:val="24"/>
          <w:szCs w:val="24"/>
          <w:highlight w:val="yellow"/>
        </w:rPr>
        <w:t>(Enter Your Contact Information Here)</w:t>
      </w:r>
    </w:p>
    <w:p w14:paraId="10C93DD6" w14:textId="77777777" w:rsidR="00A90D89" w:rsidRDefault="00A90D89" w:rsidP="00A90D89">
      <w:pPr>
        <w:rPr>
          <w:rFonts w:ascii="Helvetica" w:eastAsia="ArialMT" w:hAnsi="Helvetica" w:cs="Helvetica"/>
          <w:sz w:val="24"/>
          <w:szCs w:val="24"/>
        </w:rPr>
      </w:pPr>
    </w:p>
    <w:p w14:paraId="1355F08B" w14:textId="77777777" w:rsidR="00A90D89" w:rsidRDefault="00A90D89" w:rsidP="00A90D89">
      <w:pPr>
        <w:rPr>
          <w:rFonts w:ascii="Helvetica" w:eastAsia="ArialMT" w:hAnsi="Helvetica" w:cs="Helvetica"/>
          <w:sz w:val="24"/>
          <w:szCs w:val="24"/>
        </w:rPr>
      </w:pPr>
    </w:p>
    <w:p w14:paraId="62F9C801" w14:textId="77777777" w:rsidR="00A90D89" w:rsidRDefault="00A90D89" w:rsidP="00A90D89">
      <w:pP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</w:p>
    <w:p w14:paraId="237AC175" w14:textId="77777777" w:rsidR="00A90D89" w:rsidRDefault="00A90D89" w:rsidP="00A90D89">
      <w:pPr>
        <w:jc w:val="both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</w:p>
    <w:p w14:paraId="375C58FB" w14:textId="77777777" w:rsidR="00A90D89" w:rsidRDefault="00A90D89" w:rsidP="00A90D89">
      <w:pPr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</w:p>
    <w:p w14:paraId="6CCE66DA" w14:textId="77777777" w:rsidR="00A90D89" w:rsidRDefault="00A90D89" w:rsidP="00A90D89">
      <w:pPr>
        <w:jc w:val="center"/>
      </w:pPr>
    </w:p>
    <w:p w14:paraId="0AE85E62" w14:textId="77777777" w:rsidR="001E2944" w:rsidRDefault="001E2944"/>
    <w:sectPr w:rsidR="001E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31B"/>
    <w:multiLevelType w:val="hybridMultilevel"/>
    <w:tmpl w:val="FFFFFFFF"/>
    <w:lvl w:ilvl="0" w:tplc="D8584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0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AC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E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E5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AF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ED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26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89"/>
    <w:rsid w:val="000274AA"/>
    <w:rsid w:val="00061468"/>
    <w:rsid w:val="000A118B"/>
    <w:rsid w:val="001E2944"/>
    <w:rsid w:val="00252E2B"/>
    <w:rsid w:val="00463A70"/>
    <w:rsid w:val="00674DBC"/>
    <w:rsid w:val="00800260"/>
    <w:rsid w:val="009C5C5A"/>
    <w:rsid w:val="00A90D89"/>
    <w:rsid w:val="00E2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430E"/>
  <w15:chartTrackingRefBased/>
  <w15:docId w15:val="{FBA6E790-F5FD-4D5E-A437-869C0A92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D8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0D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Kuehnl</dc:creator>
  <cp:keywords/>
  <dc:description/>
  <cp:lastModifiedBy>Matt Brannon</cp:lastModifiedBy>
  <cp:revision>10</cp:revision>
  <dcterms:created xsi:type="dcterms:W3CDTF">2021-05-17T22:26:00Z</dcterms:created>
  <dcterms:modified xsi:type="dcterms:W3CDTF">2021-05-18T20:33:00Z</dcterms:modified>
</cp:coreProperties>
</file>